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A0" w:rsidRPr="000F518C" w:rsidRDefault="00AD73A0" w:rsidP="000F518C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518C">
        <w:rPr>
          <w:rFonts w:ascii="Times New Roman" w:eastAsia="Calibri" w:hAnsi="Times New Roman" w:cs="Times New Roman"/>
          <w:b/>
          <w:bCs/>
          <w:sz w:val="28"/>
          <w:szCs w:val="28"/>
        </w:rPr>
        <w:t>БЕЛГОРОДСКАЯ  ОБЛАСТЬ</w:t>
      </w:r>
    </w:p>
    <w:p w:rsidR="00AD73A0" w:rsidRPr="000F518C" w:rsidRDefault="00AD73A0" w:rsidP="000F518C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51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="00FE2C66">
        <w:rPr>
          <w:rFonts w:ascii="Times New Roman" w:eastAsia="Calibri" w:hAnsi="Times New Roman" w:cs="Times New Roman"/>
          <w:b/>
          <w:bCs/>
          <w:sz w:val="28"/>
          <w:szCs w:val="28"/>
        </w:rPr>
        <w:t>БЕРЕЗОВ</w:t>
      </w:r>
      <w:r w:rsidRPr="000F518C">
        <w:rPr>
          <w:rFonts w:ascii="Times New Roman" w:eastAsia="Calibri" w:hAnsi="Times New Roman" w:cs="Times New Roman"/>
          <w:b/>
          <w:bCs/>
          <w:sz w:val="28"/>
          <w:szCs w:val="28"/>
        </w:rPr>
        <w:t>СКОГО СЕЛЬСКОГО ПОСЕЛЕНИЯ</w:t>
      </w:r>
    </w:p>
    <w:p w:rsidR="00AD73A0" w:rsidRPr="000F518C" w:rsidRDefault="00AD73A0" w:rsidP="000F518C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518C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 РАЙОНА «БОРИСОВСКИЙ  РАЙОН»</w:t>
      </w:r>
    </w:p>
    <w:p w:rsidR="00AD73A0" w:rsidRPr="000F518C" w:rsidRDefault="00AD73A0" w:rsidP="000F518C">
      <w:pPr>
        <w:keepNext/>
        <w:tabs>
          <w:tab w:val="left" w:pos="1980"/>
        </w:tabs>
        <w:spacing w:after="0" w:line="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3A0" w:rsidRPr="000F518C" w:rsidRDefault="00AD73A0" w:rsidP="000F518C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518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AD73A0" w:rsidRPr="000F518C" w:rsidRDefault="00AD73A0" w:rsidP="000F518C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AD73A0" w:rsidRPr="000F518C" w:rsidRDefault="00471A75" w:rsidP="000F518C">
      <w:pPr>
        <w:widowControl w:val="0"/>
        <w:autoSpaceDE w:val="0"/>
        <w:autoSpaceDN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20 апреля</w:t>
      </w:r>
      <w:r w:rsidR="00446B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AD73A0" w:rsidRPr="000F518C">
        <w:rPr>
          <w:rFonts w:ascii="Times New Roman" w:eastAsia="Calibri" w:hAnsi="Times New Roman" w:cs="Times New Roman"/>
          <w:sz w:val="28"/>
          <w:szCs w:val="28"/>
          <w:u w:val="single"/>
        </w:rPr>
        <w:t>2020г</w:t>
      </w:r>
      <w:r w:rsidR="00AD73A0" w:rsidRPr="000F518C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AD73A0" w:rsidRDefault="00AD73A0" w:rsidP="00AD73A0">
      <w:pPr>
        <w:autoSpaceDE w:val="0"/>
        <w:autoSpaceDN w:val="0"/>
        <w:adjustRightInd w:val="0"/>
        <w:outlineLvl w:val="0"/>
        <w:rPr>
          <w:b/>
          <w:bCs/>
        </w:rPr>
      </w:pPr>
    </w:p>
    <w:p w:rsidR="00CF752B" w:rsidRDefault="00CF752B" w:rsidP="00CF752B">
      <w:pPr>
        <w:pStyle w:val="22"/>
        <w:shd w:val="clear" w:color="auto" w:fill="auto"/>
        <w:spacing w:line="240" w:lineRule="auto"/>
        <w:rPr>
          <w:color w:val="000000"/>
          <w:sz w:val="32"/>
          <w:lang w:bidi="ru-RU"/>
        </w:rPr>
      </w:pPr>
      <w:r w:rsidRPr="00CF752B">
        <w:rPr>
          <w:color w:val="000000"/>
          <w:sz w:val="32"/>
          <w:lang w:bidi="ru-RU"/>
        </w:rPr>
        <w:t xml:space="preserve">О признании </w:t>
      </w:r>
      <w:proofErr w:type="gramStart"/>
      <w:r w:rsidRPr="00CF752B">
        <w:rPr>
          <w:color w:val="000000"/>
          <w:sz w:val="32"/>
          <w:lang w:bidi="ru-RU"/>
        </w:rPr>
        <w:t>утратившим</w:t>
      </w:r>
      <w:proofErr w:type="gramEnd"/>
      <w:r w:rsidRPr="00CF752B">
        <w:rPr>
          <w:color w:val="000000"/>
          <w:sz w:val="32"/>
          <w:lang w:bidi="ru-RU"/>
        </w:rPr>
        <w:t xml:space="preserve"> силу </w:t>
      </w:r>
    </w:p>
    <w:p w:rsidR="00CF752B" w:rsidRPr="00CF752B" w:rsidRDefault="00CF752B" w:rsidP="00CF752B">
      <w:pPr>
        <w:pStyle w:val="22"/>
        <w:shd w:val="clear" w:color="auto" w:fill="auto"/>
        <w:spacing w:line="240" w:lineRule="auto"/>
        <w:rPr>
          <w:color w:val="000000"/>
          <w:sz w:val="32"/>
          <w:lang w:bidi="ru-RU"/>
        </w:rPr>
      </w:pPr>
      <w:r w:rsidRPr="00CF752B">
        <w:rPr>
          <w:color w:val="000000"/>
          <w:sz w:val="32"/>
          <w:lang w:bidi="ru-RU"/>
        </w:rPr>
        <w:t>постановления администрации</w:t>
      </w:r>
      <w:r>
        <w:rPr>
          <w:color w:val="000000"/>
          <w:sz w:val="32"/>
          <w:lang w:bidi="ru-RU"/>
        </w:rPr>
        <w:t xml:space="preserve"> </w:t>
      </w:r>
      <w:r w:rsidRPr="00CF752B">
        <w:rPr>
          <w:color w:val="000000"/>
          <w:sz w:val="32"/>
          <w:lang w:bidi="ru-RU"/>
        </w:rPr>
        <w:t>Березовского сельского поселения муниципального района</w:t>
      </w:r>
      <w:r>
        <w:rPr>
          <w:color w:val="000000"/>
          <w:sz w:val="32"/>
          <w:lang w:bidi="ru-RU"/>
        </w:rPr>
        <w:t xml:space="preserve"> </w:t>
      </w:r>
      <w:r w:rsidRPr="00CF752B">
        <w:rPr>
          <w:color w:val="000000"/>
          <w:sz w:val="32"/>
          <w:lang w:bidi="ru-RU"/>
        </w:rPr>
        <w:t>«Борисовский район» Белгородской области от 14.08.2018 года №7</w:t>
      </w:r>
    </w:p>
    <w:p w:rsidR="00CF752B" w:rsidRDefault="00CF752B" w:rsidP="00CF752B">
      <w:pPr>
        <w:pStyle w:val="22"/>
        <w:shd w:val="clear" w:color="auto" w:fill="auto"/>
        <w:spacing w:line="317" w:lineRule="exact"/>
        <w:jc w:val="both"/>
        <w:rPr>
          <w:sz w:val="28"/>
        </w:rPr>
      </w:pPr>
    </w:p>
    <w:p w:rsidR="00CF752B" w:rsidRPr="00CF752B" w:rsidRDefault="00CF752B" w:rsidP="00CF752B">
      <w:pPr>
        <w:pStyle w:val="22"/>
        <w:shd w:val="clear" w:color="auto" w:fill="auto"/>
        <w:spacing w:line="317" w:lineRule="exact"/>
        <w:jc w:val="both"/>
        <w:rPr>
          <w:sz w:val="28"/>
        </w:rPr>
      </w:pPr>
    </w:p>
    <w:p w:rsidR="00CF752B" w:rsidRPr="00CF752B" w:rsidRDefault="00CF752B" w:rsidP="00CF752B">
      <w:pPr>
        <w:pStyle w:val="3"/>
        <w:shd w:val="clear" w:color="auto" w:fill="auto"/>
        <w:spacing w:line="322" w:lineRule="exact"/>
        <w:ind w:firstLine="360"/>
        <w:jc w:val="both"/>
        <w:rPr>
          <w:color w:val="000000"/>
          <w:sz w:val="28"/>
          <w:lang w:bidi="ru-RU"/>
        </w:rPr>
      </w:pPr>
      <w:r w:rsidRPr="00CF752B">
        <w:rPr>
          <w:color w:val="000000"/>
          <w:sz w:val="28"/>
          <w:lang w:bidi="ru-RU"/>
        </w:rPr>
        <w:t xml:space="preserve">В соответствии с Федеральным законом от 01 мая 2019 года </w:t>
      </w:r>
      <w:r w:rsidRPr="00CF752B">
        <w:rPr>
          <w:color w:val="000000"/>
          <w:sz w:val="28"/>
          <w:lang w:val="en-US" w:eastAsia="en-US" w:bidi="en-US"/>
        </w:rPr>
        <w:t>N</w:t>
      </w:r>
      <w:r w:rsidRPr="00CF752B">
        <w:rPr>
          <w:color w:val="000000"/>
          <w:sz w:val="28"/>
          <w:lang w:eastAsia="en-US" w:bidi="en-US"/>
        </w:rPr>
        <w:t xml:space="preserve"> </w:t>
      </w:r>
      <w:r w:rsidRPr="00CF752B">
        <w:rPr>
          <w:color w:val="000000"/>
          <w:sz w:val="28"/>
          <w:lang w:bidi="ru-RU"/>
        </w:rPr>
        <w:t>71-ФЗ "О</w:t>
      </w:r>
      <w:r w:rsidRPr="00CF752B">
        <w:rPr>
          <w:color w:val="000000"/>
          <w:sz w:val="28"/>
          <w:lang w:bidi="ru-RU"/>
        </w:rPr>
        <w:br/>
        <w:t>внесении изменений в Федеральный закон «О контрактной системе в сфере</w:t>
      </w:r>
      <w:r w:rsidRPr="00CF752B">
        <w:rPr>
          <w:color w:val="000000"/>
          <w:sz w:val="28"/>
          <w:lang w:bidi="ru-RU"/>
        </w:rPr>
        <w:br/>
        <w:t>закупок товаров, работ, услуг для обеспечения государственных и</w:t>
      </w:r>
      <w:r w:rsidRPr="00CF752B">
        <w:rPr>
          <w:color w:val="000000"/>
          <w:sz w:val="28"/>
          <w:lang w:bidi="ru-RU"/>
        </w:rPr>
        <w:br/>
        <w:t>муниципальных нужд», постановлением Правительства Белгородской области</w:t>
      </w:r>
      <w:r>
        <w:rPr>
          <w:color w:val="000000"/>
          <w:sz w:val="28"/>
          <w:lang w:bidi="ru-RU"/>
        </w:rPr>
        <w:t xml:space="preserve"> </w:t>
      </w:r>
      <w:r w:rsidRPr="00CF752B">
        <w:rPr>
          <w:color w:val="000000"/>
          <w:sz w:val="28"/>
          <w:lang w:bidi="ru-RU"/>
        </w:rPr>
        <w:t>от 23.12.2019 года №599-пп «О признании утратившим силу постановления</w:t>
      </w:r>
      <w:r>
        <w:rPr>
          <w:color w:val="000000"/>
          <w:sz w:val="28"/>
          <w:lang w:bidi="ru-RU"/>
        </w:rPr>
        <w:t xml:space="preserve"> </w:t>
      </w:r>
      <w:r w:rsidRPr="00CF752B">
        <w:rPr>
          <w:color w:val="000000"/>
          <w:sz w:val="28"/>
          <w:lang w:bidi="ru-RU"/>
        </w:rPr>
        <w:t>Правительства Белгородской области от 22.1</w:t>
      </w:r>
      <w:r>
        <w:rPr>
          <w:color w:val="000000"/>
          <w:sz w:val="28"/>
          <w:lang w:bidi="ru-RU"/>
        </w:rPr>
        <w:t xml:space="preserve">2.2014 г. № 493-пп, администрация </w:t>
      </w:r>
      <w:r w:rsidRPr="00CF752B">
        <w:rPr>
          <w:color w:val="000000"/>
          <w:sz w:val="28"/>
          <w:lang w:bidi="ru-RU"/>
        </w:rPr>
        <w:t xml:space="preserve">Березовского сельского поселения </w:t>
      </w:r>
      <w:proofErr w:type="spellStart"/>
      <w:proofErr w:type="gramStart"/>
      <w:r w:rsidRPr="00CF752B">
        <w:rPr>
          <w:rStyle w:val="a8"/>
          <w:sz w:val="28"/>
        </w:rPr>
        <w:t>п</w:t>
      </w:r>
      <w:proofErr w:type="spellEnd"/>
      <w:proofErr w:type="gramEnd"/>
      <w:r w:rsidRPr="00CF752B">
        <w:rPr>
          <w:rStyle w:val="a8"/>
          <w:sz w:val="28"/>
        </w:rPr>
        <w:t xml:space="preserve"> о с т а </w:t>
      </w:r>
      <w:proofErr w:type="spellStart"/>
      <w:proofErr w:type="gramStart"/>
      <w:r w:rsidRPr="00CF752B">
        <w:rPr>
          <w:rStyle w:val="a8"/>
          <w:sz w:val="28"/>
        </w:rPr>
        <w:t>н</w:t>
      </w:r>
      <w:proofErr w:type="spellEnd"/>
      <w:proofErr w:type="gramEnd"/>
      <w:r w:rsidRPr="00CF752B">
        <w:rPr>
          <w:rStyle w:val="a8"/>
          <w:sz w:val="28"/>
        </w:rPr>
        <w:t xml:space="preserve"> о в л я е т:</w:t>
      </w:r>
    </w:p>
    <w:p w:rsidR="00CF752B" w:rsidRPr="00CF752B" w:rsidRDefault="00CF752B" w:rsidP="00CF752B">
      <w:pPr>
        <w:pStyle w:val="3"/>
        <w:numPr>
          <w:ilvl w:val="0"/>
          <w:numId w:val="1"/>
        </w:numPr>
        <w:shd w:val="clear" w:color="auto" w:fill="auto"/>
        <w:spacing w:line="322" w:lineRule="exact"/>
        <w:ind w:firstLine="360"/>
        <w:jc w:val="both"/>
        <w:rPr>
          <w:sz w:val="28"/>
        </w:rPr>
      </w:pPr>
      <w:r w:rsidRPr="00CF752B">
        <w:rPr>
          <w:color w:val="000000"/>
          <w:sz w:val="28"/>
          <w:lang w:bidi="ru-RU"/>
        </w:rPr>
        <w:t xml:space="preserve"> Признать утратившим силу постановление администрации</w:t>
      </w:r>
      <w:r w:rsidRPr="00CF752B">
        <w:rPr>
          <w:color w:val="000000"/>
          <w:sz w:val="28"/>
          <w:lang w:bidi="ru-RU"/>
        </w:rPr>
        <w:br/>
        <w:t>Березовского сельского поселения муниципального района «Борисовский</w:t>
      </w:r>
      <w:r w:rsidRPr="00CF752B">
        <w:rPr>
          <w:color w:val="000000"/>
          <w:sz w:val="28"/>
          <w:lang w:bidi="ru-RU"/>
        </w:rPr>
        <w:br/>
        <w:t>район» Белгородской области от 14.08.2018 года №7 «Об утверждении</w:t>
      </w:r>
      <w:r w:rsidRPr="00CF752B">
        <w:rPr>
          <w:color w:val="000000"/>
          <w:sz w:val="28"/>
          <w:lang w:bidi="ru-RU"/>
        </w:rPr>
        <w:br/>
        <w:t>порядка формирования, утверждения и ведения планов закупок товаров,</w:t>
      </w:r>
      <w:r w:rsidRPr="00CF752B">
        <w:rPr>
          <w:color w:val="000000"/>
          <w:sz w:val="28"/>
          <w:lang w:bidi="ru-RU"/>
        </w:rPr>
        <w:br/>
        <w:t>работ, услуг для обеспечения нужд Березовского сельского поселения».</w:t>
      </w:r>
    </w:p>
    <w:p w:rsidR="00CF752B" w:rsidRPr="00CF752B" w:rsidRDefault="00CF752B" w:rsidP="00CF752B">
      <w:pPr>
        <w:pStyle w:val="3"/>
        <w:numPr>
          <w:ilvl w:val="0"/>
          <w:numId w:val="1"/>
        </w:numPr>
        <w:shd w:val="clear" w:color="auto" w:fill="auto"/>
        <w:spacing w:line="322" w:lineRule="exact"/>
        <w:ind w:firstLine="360"/>
        <w:jc w:val="both"/>
        <w:rPr>
          <w:sz w:val="28"/>
        </w:rPr>
      </w:pPr>
      <w:r w:rsidRPr="00CF752B">
        <w:rPr>
          <w:color w:val="000000"/>
          <w:sz w:val="28"/>
          <w:lang w:bidi="ru-RU"/>
        </w:rPr>
        <w:t xml:space="preserve"> Специалисту МУП «Центр бухгалтерского учета Борисовского</w:t>
      </w:r>
      <w:r w:rsidRPr="00CF752B">
        <w:rPr>
          <w:color w:val="000000"/>
          <w:sz w:val="28"/>
          <w:lang w:bidi="ru-RU"/>
        </w:rPr>
        <w:br/>
        <w:t xml:space="preserve">района» Яновской В.А. </w:t>
      </w:r>
      <w:proofErr w:type="gramStart"/>
      <w:r w:rsidRPr="00CF752B">
        <w:rPr>
          <w:color w:val="000000"/>
          <w:sz w:val="28"/>
          <w:lang w:bidi="ru-RU"/>
        </w:rPr>
        <w:t>разместить</w:t>
      </w:r>
      <w:proofErr w:type="gramEnd"/>
      <w:r w:rsidRPr="00CF752B">
        <w:rPr>
          <w:color w:val="000000"/>
          <w:sz w:val="28"/>
          <w:lang w:bidi="ru-RU"/>
        </w:rPr>
        <w:t xml:space="preserve"> настоящее постановление в Единой</w:t>
      </w:r>
      <w:r w:rsidRPr="00CF752B">
        <w:rPr>
          <w:color w:val="000000"/>
          <w:sz w:val="28"/>
          <w:lang w:bidi="ru-RU"/>
        </w:rPr>
        <w:br/>
        <w:t xml:space="preserve">информационной системе в сфере закупок </w:t>
      </w:r>
      <w:r w:rsidRPr="00CF752B">
        <w:rPr>
          <w:color w:val="000000"/>
          <w:sz w:val="28"/>
          <w:lang w:eastAsia="en-US" w:bidi="en-US"/>
        </w:rPr>
        <w:t>(</w:t>
      </w:r>
      <w:hyperlink r:id="rId5" w:history="1">
        <w:r w:rsidRPr="00CF752B">
          <w:rPr>
            <w:color w:val="000000"/>
            <w:sz w:val="28"/>
            <w:lang w:val="en-US" w:eastAsia="en-US" w:bidi="en-US"/>
          </w:rPr>
          <w:t>www</w:t>
        </w:r>
        <w:r w:rsidRPr="00CF752B">
          <w:rPr>
            <w:color w:val="000000"/>
            <w:sz w:val="28"/>
            <w:lang w:eastAsia="en-US" w:bidi="en-US"/>
          </w:rPr>
          <w:t>.</w:t>
        </w:r>
        <w:proofErr w:type="spellStart"/>
        <w:r w:rsidRPr="00CF752B">
          <w:rPr>
            <w:color w:val="000000"/>
            <w:sz w:val="28"/>
            <w:lang w:val="en-US" w:eastAsia="en-US" w:bidi="en-US"/>
          </w:rPr>
          <w:t>zakupki</w:t>
        </w:r>
        <w:proofErr w:type="spellEnd"/>
        <w:r w:rsidRPr="00CF752B">
          <w:rPr>
            <w:color w:val="000000"/>
            <w:sz w:val="28"/>
            <w:lang w:eastAsia="en-US" w:bidi="en-US"/>
          </w:rPr>
          <w:t>.</w:t>
        </w:r>
        <w:proofErr w:type="spellStart"/>
        <w:r w:rsidRPr="00CF752B">
          <w:rPr>
            <w:color w:val="000000"/>
            <w:sz w:val="28"/>
            <w:lang w:val="en-US" w:eastAsia="en-US" w:bidi="en-US"/>
          </w:rPr>
          <w:t>gov</w:t>
        </w:r>
        <w:proofErr w:type="spellEnd"/>
        <w:r w:rsidRPr="00CF752B">
          <w:rPr>
            <w:color w:val="000000"/>
            <w:sz w:val="28"/>
            <w:lang w:eastAsia="en-US" w:bidi="en-US"/>
          </w:rPr>
          <w:t>.</w:t>
        </w:r>
        <w:proofErr w:type="spellStart"/>
        <w:r w:rsidRPr="00CF752B">
          <w:rPr>
            <w:color w:val="000000"/>
            <w:sz w:val="28"/>
            <w:lang w:val="en-US" w:eastAsia="en-US" w:bidi="en-US"/>
          </w:rPr>
          <w:t>ru</w:t>
        </w:r>
        <w:proofErr w:type="spellEnd"/>
      </w:hyperlink>
      <w:r w:rsidRPr="00CF752B">
        <w:rPr>
          <w:color w:val="000000"/>
          <w:sz w:val="28"/>
          <w:lang w:eastAsia="en-US" w:bidi="en-US"/>
        </w:rPr>
        <w:t xml:space="preserve">) </w:t>
      </w:r>
      <w:r w:rsidRPr="00CF752B">
        <w:rPr>
          <w:color w:val="000000"/>
          <w:sz w:val="28"/>
          <w:lang w:bidi="ru-RU"/>
        </w:rPr>
        <w:t>в течение 3</w:t>
      </w:r>
      <w:r w:rsidRPr="00CF752B">
        <w:rPr>
          <w:color w:val="000000"/>
          <w:sz w:val="28"/>
          <w:lang w:bidi="ru-RU"/>
        </w:rPr>
        <w:br/>
        <w:t>дней со дня утверждения.</w:t>
      </w:r>
    </w:p>
    <w:p w:rsidR="00CF752B" w:rsidRPr="00CF752B" w:rsidRDefault="00CF752B" w:rsidP="00CF752B">
      <w:pPr>
        <w:pStyle w:val="3"/>
        <w:numPr>
          <w:ilvl w:val="0"/>
          <w:numId w:val="1"/>
        </w:numPr>
        <w:shd w:val="clear" w:color="auto" w:fill="auto"/>
        <w:spacing w:line="322" w:lineRule="exact"/>
        <w:ind w:firstLine="360"/>
        <w:jc w:val="both"/>
        <w:rPr>
          <w:sz w:val="28"/>
        </w:rPr>
      </w:pPr>
      <w:r w:rsidRPr="00CF752B">
        <w:rPr>
          <w:color w:val="000000"/>
          <w:sz w:val="28"/>
          <w:lang w:bidi="ru-RU"/>
        </w:rPr>
        <w:t xml:space="preserve"> Настоящее постановление вступает в силу со дня его официального</w:t>
      </w:r>
      <w:r w:rsidRPr="00CF752B">
        <w:rPr>
          <w:color w:val="000000"/>
          <w:sz w:val="28"/>
          <w:lang w:bidi="ru-RU"/>
        </w:rPr>
        <w:br/>
        <w:t>опубликования.</w:t>
      </w:r>
    </w:p>
    <w:p w:rsidR="00CF752B" w:rsidRPr="00CF752B" w:rsidRDefault="00CF752B" w:rsidP="00CF752B">
      <w:pPr>
        <w:pStyle w:val="3"/>
        <w:numPr>
          <w:ilvl w:val="0"/>
          <w:numId w:val="1"/>
        </w:numPr>
        <w:shd w:val="clear" w:color="auto" w:fill="auto"/>
        <w:spacing w:line="322" w:lineRule="exact"/>
        <w:ind w:firstLine="360"/>
        <w:jc w:val="both"/>
        <w:rPr>
          <w:sz w:val="28"/>
        </w:rPr>
      </w:pPr>
      <w:r w:rsidRPr="00CF752B">
        <w:rPr>
          <w:color w:val="000000"/>
          <w:sz w:val="28"/>
          <w:lang w:bidi="ru-RU"/>
        </w:rPr>
        <w:t xml:space="preserve"> </w:t>
      </w:r>
      <w:proofErr w:type="gramStart"/>
      <w:r w:rsidRPr="00CF752B">
        <w:rPr>
          <w:color w:val="000000"/>
          <w:sz w:val="28"/>
          <w:lang w:bidi="ru-RU"/>
        </w:rPr>
        <w:t>Контроль за</w:t>
      </w:r>
      <w:proofErr w:type="gramEnd"/>
      <w:r w:rsidRPr="00CF752B">
        <w:rPr>
          <w:color w:val="000000"/>
          <w:sz w:val="28"/>
          <w:lang w:bidi="ru-RU"/>
        </w:rPr>
        <w:t xml:space="preserve"> исполнением настоящего постановления оставляю за</w:t>
      </w:r>
      <w:r w:rsidRPr="00CF752B">
        <w:rPr>
          <w:color w:val="000000"/>
          <w:sz w:val="28"/>
          <w:lang w:bidi="ru-RU"/>
        </w:rPr>
        <w:br/>
        <w:t>собой.</w:t>
      </w:r>
    </w:p>
    <w:p w:rsidR="00AD73A0" w:rsidRPr="00CF752B" w:rsidRDefault="00AD73A0" w:rsidP="00CF752B">
      <w:pPr>
        <w:pStyle w:val="a5"/>
        <w:jc w:val="both"/>
        <w:rPr>
          <w:rFonts w:ascii="Times New Roman" w:hAnsi="Times New Roman"/>
          <w:b/>
          <w:sz w:val="32"/>
          <w:szCs w:val="28"/>
        </w:rPr>
      </w:pPr>
    </w:p>
    <w:p w:rsidR="00FE2C66" w:rsidRDefault="00FE2C66" w:rsidP="00AD73A0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73A0" w:rsidRPr="00565323" w:rsidRDefault="00AD73A0" w:rsidP="00AD73A0">
      <w:pPr>
        <w:pStyle w:val="a5"/>
        <w:rPr>
          <w:rFonts w:ascii="Times New Roman" w:hAnsi="Times New Roman"/>
          <w:b/>
          <w:sz w:val="28"/>
          <w:szCs w:val="28"/>
        </w:rPr>
      </w:pPr>
      <w:r w:rsidRPr="0056532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AD73A0" w:rsidRPr="00565323" w:rsidRDefault="00FE2C66" w:rsidP="00AD73A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</w:t>
      </w:r>
      <w:r w:rsidR="00AD73A0" w:rsidRPr="00565323">
        <w:rPr>
          <w:rFonts w:ascii="Times New Roman" w:hAnsi="Times New Roman"/>
          <w:b/>
          <w:sz w:val="28"/>
          <w:szCs w:val="28"/>
        </w:rPr>
        <w:t xml:space="preserve">ского сельского поселения                                          </w:t>
      </w:r>
      <w:r>
        <w:rPr>
          <w:rFonts w:ascii="Times New Roman" w:hAnsi="Times New Roman"/>
          <w:b/>
          <w:sz w:val="28"/>
          <w:szCs w:val="28"/>
        </w:rPr>
        <w:t>Е.И. Коннова</w:t>
      </w:r>
    </w:p>
    <w:p w:rsidR="00AD73A0" w:rsidRDefault="00AD73A0" w:rsidP="00AD73A0"/>
    <w:p w:rsidR="00446BA0" w:rsidRDefault="00446BA0" w:rsidP="000F518C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BA0" w:rsidRDefault="00446BA0" w:rsidP="000F518C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4AEB" w:rsidRPr="00BA64AF" w:rsidRDefault="00214AEB" w:rsidP="0044604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14AEB" w:rsidRPr="00BA64AF" w:rsidSect="004460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E6C"/>
    <w:multiLevelType w:val="multilevel"/>
    <w:tmpl w:val="9A98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D73A0"/>
    <w:rsid w:val="00017D57"/>
    <w:rsid w:val="00057FDD"/>
    <w:rsid w:val="00081BC0"/>
    <w:rsid w:val="000F518C"/>
    <w:rsid w:val="00171D1B"/>
    <w:rsid w:val="001A6AF7"/>
    <w:rsid w:val="002045BB"/>
    <w:rsid w:val="00214AEB"/>
    <w:rsid w:val="00256704"/>
    <w:rsid w:val="002B6694"/>
    <w:rsid w:val="003258F9"/>
    <w:rsid w:val="00361E57"/>
    <w:rsid w:val="0044591E"/>
    <w:rsid w:val="0044604C"/>
    <w:rsid w:val="00446BA0"/>
    <w:rsid w:val="004510B6"/>
    <w:rsid w:val="00467D27"/>
    <w:rsid w:val="00471A75"/>
    <w:rsid w:val="004E6152"/>
    <w:rsid w:val="004F737E"/>
    <w:rsid w:val="00521D00"/>
    <w:rsid w:val="005227B6"/>
    <w:rsid w:val="00561D48"/>
    <w:rsid w:val="00570837"/>
    <w:rsid w:val="005A6FD9"/>
    <w:rsid w:val="00605562"/>
    <w:rsid w:val="00673575"/>
    <w:rsid w:val="006C3DB4"/>
    <w:rsid w:val="007147E3"/>
    <w:rsid w:val="007D5874"/>
    <w:rsid w:val="008943C1"/>
    <w:rsid w:val="008C23D2"/>
    <w:rsid w:val="009F0CB8"/>
    <w:rsid w:val="00A4352D"/>
    <w:rsid w:val="00A90D74"/>
    <w:rsid w:val="00AD73A0"/>
    <w:rsid w:val="00AF6892"/>
    <w:rsid w:val="00AF6997"/>
    <w:rsid w:val="00B94B97"/>
    <w:rsid w:val="00BA64AF"/>
    <w:rsid w:val="00BC5F0D"/>
    <w:rsid w:val="00BD6E87"/>
    <w:rsid w:val="00C7272C"/>
    <w:rsid w:val="00C83359"/>
    <w:rsid w:val="00CF2CFE"/>
    <w:rsid w:val="00CF752B"/>
    <w:rsid w:val="00D20C06"/>
    <w:rsid w:val="00D52C10"/>
    <w:rsid w:val="00D67630"/>
    <w:rsid w:val="00D72915"/>
    <w:rsid w:val="00D73CC7"/>
    <w:rsid w:val="00D76762"/>
    <w:rsid w:val="00E65E10"/>
    <w:rsid w:val="00EC26BE"/>
    <w:rsid w:val="00F07FBF"/>
    <w:rsid w:val="00F55D0A"/>
    <w:rsid w:val="00FE2C66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7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AD7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styleId="a3">
    <w:name w:val="Hyperlink"/>
    <w:rsid w:val="00AD73A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D73A0"/>
    <w:rPr>
      <w:rFonts w:ascii="Arial" w:eastAsia="Times New Roman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AD7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D73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-predefined-field">
    <w:name w:val="b-predefined-field"/>
    <w:basedOn w:val="a0"/>
    <w:rsid w:val="00A90D74"/>
  </w:style>
  <w:style w:type="paragraph" w:styleId="a6">
    <w:name w:val="Normal (Web)"/>
    <w:basedOn w:val="a"/>
    <w:rsid w:val="0067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BA6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A64A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1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CF75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3"/>
    <w:rsid w:val="00CF75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rsid w:val="00CF752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CF75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CF752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ПОСТАНОВЛЕНИЕ</vt:lpstr>
      <vt:lpstr/>
      <vt:lpstr>Утвержден</vt:lpstr>
      <vt:lpstr>предоставления муниципальной услуги по даче письменных разъяснений налогоплатель</vt:lpstr>
      <vt:lpstr/>
      <vt:lpstr>    I. Общие положения</vt:lpstr>
      <vt:lpstr>    </vt:lpstr>
      <vt:lpstr>    1.1 Предмет регулирования административного регламента</vt:lpstr>
      <vt:lpstr>    III. Состав, последовательность и сроки выполнения административных процедур, тр</vt:lpstr>
      <vt:lpstr>    </vt:lpstr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Belenkoe</dc:creator>
  <cp:lastModifiedBy>Пользователь</cp:lastModifiedBy>
  <cp:revision>3</cp:revision>
  <cp:lastPrinted>2020-03-12T06:23:00Z</cp:lastPrinted>
  <dcterms:created xsi:type="dcterms:W3CDTF">2020-07-10T11:48:00Z</dcterms:created>
  <dcterms:modified xsi:type="dcterms:W3CDTF">2020-07-10T11:49:00Z</dcterms:modified>
</cp:coreProperties>
</file>